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C2C" w:rsidRDefault="00C92C2C" w:rsidP="00C92C2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javaslat:</w:t>
      </w:r>
    </w:p>
    <w:p w:rsidR="008154BE" w:rsidRDefault="008154BE" w:rsidP="00C92C2C">
      <w:pPr>
        <w:jc w:val="center"/>
        <w:rPr>
          <w:rFonts w:ascii="Arial" w:hAnsi="Arial" w:cs="Arial"/>
          <w:b/>
          <w:sz w:val="24"/>
          <w:szCs w:val="24"/>
        </w:rPr>
      </w:pPr>
    </w:p>
    <w:p w:rsidR="00C92C2C" w:rsidRPr="008154BE" w:rsidRDefault="00C92C2C" w:rsidP="00C92C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154BE">
        <w:rPr>
          <w:rFonts w:ascii="Arial" w:hAnsi="Arial" w:cs="Arial"/>
          <w:b/>
          <w:sz w:val="24"/>
          <w:szCs w:val="24"/>
          <w:u w:val="single"/>
        </w:rPr>
        <w:t>…/2017. (IX.28.) Kt. határozat</w:t>
      </w:r>
    </w:p>
    <w:p w:rsidR="00C92C2C" w:rsidRPr="008154BE" w:rsidRDefault="00E033E0" w:rsidP="00C92C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54BE">
        <w:rPr>
          <w:rFonts w:ascii="Arial" w:hAnsi="Arial" w:cs="Arial"/>
          <w:b/>
          <w:sz w:val="24"/>
          <w:szCs w:val="24"/>
        </w:rPr>
        <w:t>a 8182 Berhida, Orgona u.</w:t>
      </w:r>
      <w:r w:rsidR="00475DE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475DE4" w:rsidRPr="00475DE4">
        <w:rPr>
          <w:rFonts w:ascii="Arial" w:hAnsi="Arial" w:cs="Arial"/>
          <w:b/>
          <w:sz w:val="24"/>
          <w:szCs w:val="24"/>
        </w:rPr>
        <w:t>1/3.</w:t>
      </w:r>
      <w:r w:rsidRPr="00475DE4">
        <w:rPr>
          <w:rFonts w:ascii="Arial" w:hAnsi="Arial" w:cs="Arial"/>
          <w:b/>
          <w:sz w:val="24"/>
          <w:szCs w:val="24"/>
        </w:rPr>
        <w:t xml:space="preserve"> </w:t>
      </w:r>
      <w:r w:rsidR="00C92C2C" w:rsidRPr="008154BE">
        <w:rPr>
          <w:rFonts w:ascii="Arial" w:hAnsi="Arial" w:cs="Arial"/>
          <w:b/>
          <w:sz w:val="24"/>
          <w:szCs w:val="24"/>
        </w:rPr>
        <w:t>szám alatti helyiség bérleti pályázat</w:t>
      </w:r>
      <w:r w:rsidRPr="008154BE">
        <w:rPr>
          <w:rFonts w:ascii="Arial" w:hAnsi="Arial" w:cs="Arial"/>
          <w:b/>
          <w:sz w:val="24"/>
          <w:szCs w:val="24"/>
        </w:rPr>
        <w:t>ok</w:t>
      </w:r>
      <w:r w:rsidR="00C92C2C" w:rsidRPr="008154BE">
        <w:rPr>
          <w:rFonts w:ascii="Arial" w:hAnsi="Arial" w:cs="Arial"/>
          <w:b/>
          <w:sz w:val="24"/>
          <w:szCs w:val="24"/>
        </w:rPr>
        <w:t xml:space="preserve"> elbírálásáról</w:t>
      </w:r>
    </w:p>
    <w:p w:rsidR="00C92C2C" w:rsidRDefault="00C92C2C" w:rsidP="00C92C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2C2C" w:rsidRPr="00C92C2C" w:rsidRDefault="00C92C2C" w:rsidP="00C92C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2C2C" w:rsidRPr="00C92C2C" w:rsidRDefault="00C92C2C" w:rsidP="00C92C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 xml:space="preserve">Berhida Város Önkormányzata Képviselő-testülete </w:t>
      </w:r>
      <w:r w:rsidRPr="00C92C2C">
        <w:rPr>
          <w:rFonts w:ascii="Arial" w:hAnsi="Arial" w:cs="Arial"/>
          <w:bCs/>
          <w:sz w:val="24"/>
          <w:szCs w:val="24"/>
        </w:rPr>
        <w:t>megtárgyalta a 8182 Berhida, Orgona u.</w:t>
      </w:r>
      <w:r w:rsidR="00E033E0">
        <w:rPr>
          <w:rFonts w:ascii="Arial" w:hAnsi="Arial" w:cs="Arial"/>
          <w:bCs/>
          <w:sz w:val="24"/>
          <w:szCs w:val="24"/>
        </w:rPr>
        <w:t xml:space="preserve"> </w:t>
      </w:r>
      <w:bookmarkStart w:id="0" w:name="_GoBack"/>
      <w:r w:rsidR="00475DE4" w:rsidRPr="00475DE4">
        <w:rPr>
          <w:rFonts w:ascii="Arial" w:hAnsi="Arial" w:cs="Arial"/>
          <w:bCs/>
          <w:sz w:val="24"/>
          <w:szCs w:val="24"/>
        </w:rPr>
        <w:t>1/3.</w:t>
      </w:r>
      <w:r w:rsidRPr="00475DE4">
        <w:rPr>
          <w:rFonts w:ascii="Arial" w:hAnsi="Arial" w:cs="Arial"/>
          <w:bCs/>
          <w:sz w:val="24"/>
          <w:szCs w:val="24"/>
        </w:rPr>
        <w:t xml:space="preserve"> </w:t>
      </w:r>
      <w:bookmarkEnd w:id="0"/>
      <w:r w:rsidRPr="00C92C2C">
        <w:rPr>
          <w:rFonts w:ascii="Arial" w:hAnsi="Arial" w:cs="Arial"/>
          <w:bCs/>
          <w:sz w:val="24"/>
          <w:szCs w:val="24"/>
        </w:rPr>
        <w:t>sz. alatti helyiség</w:t>
      </w:r>
      <w:r w:rsidR="00E033E0">
        <w:rPr>
          <w:rFonts w:ascii="Arial" w:hAnsi="Arial" w:cs="Arial"/>
          <w:bCs/>
          <w:sz w:val="24"/>
          <w:szCs w:val="24"/>
        </w:rPr>
        <w:t xml:space="preserve"> bérletére beérkezett pályázatokat</w:t>
      </w:r>
      <w:r w:rsidRPr="00C92C2C">
        <w:rPr>
          <w:rFonts w:ascii="Arial" w:hAnsi="Arial" w:cs="Arial"/>
          <w:bCs/>
          <w:sz w:val="24"/>
          <w:szCs w:val="24"/>
        </w:rPr>
        <w:t xml:space="preserve">, </w:t>
      </w:r>
      <w:r w:rsidRPr="00C92C2C">
        <w:rPr>
          <w:rFonts w:ascii="Arial" w:hAnsi="Arial" w:cs="Arial"/>
          <w:sz w:val="24"/>
          <w:szCs w:val="24"/>
        </w:rPr>
        <w:t xml:space="preserve">és a következő döntést hozta: </w:t>
      </w:r>
    </w:p>
    <w:p w:rsidR="00C92C2C" w:rsidRPr="00C92C2C" w:rsidRDefault="00C92C2C" w:rsidP="00C92C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92C2C" w:rsidRDefault="00C92C2C" w:rsidP="00C92C2C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8182 Berhida, Orgona u.</w:t>
      </w:r>
      <w:r w:rsidR="00E033E0">
        <w:rPr>
          <w:rFonts w:ascii="Arial" w:hAnsi="Arial" w:cs="Arial"/>
          <w:sz w:val="24"/>
          <w:szCs w:val="24"/>
        </w:rPr>
        <w:t xml:space="preserve"> </w:t>
      </w:r>
      <w:r w:rsidR="00475DE4" w:rsidRPr="00475DE4">
        <w:rPr>
          <w:rFonts w:ascii="Arial" w:hAnsi="Arial" w:cs="Arial"/>
          <w:sz w:val="24"/>
          <w:szCs w:val="24"/>
        </w:rPr>
        <w:t>1/3</w:t>
      </w:r>
      <w:r w:rsidRPr="00475DE4">
        <w:rPr>
          <w:rFonts w:ascii="Arial" w:hAnsi="Arial" w:cs="Arial"/>
          <w:sz w:val="24"/>
          <w:szCs w:val="24"/>
        </w:rPr>
        <w:t xml:space="preserve">. </w:t>
      </w:r>
      <w:r w:rsidRPr="00C92C2C">
        <w:rPr>
          <w:rFonts w:ascii="Arial" w:hAnsi="Arial" w:cs="Arial"/>
          <w:sz w:val="24"/>
          <w:szCs w:val="24"/>
        </w:rPr>
        <w:t>szám alatti üzlet</w:t>
      </w:r>
      <w:r w:rsidR="00E033E0">
        <w:rPr>
          <w:rFonts w:ascii="Arial" w:hAnsi="Arial" w:cs="Arial"/>
          <w:sz w:val="24"/>
          <w:szCs w:val="24"/>
        </w:rPr>
        <w:t>helyiség pályázati kiírására ….</w:t>
      </w:r>
      <w:r w:rsidRPr="00C92C2C">
        <w:rPr>
          <w:rFonts w:ascii="Arial" w:hAnsi="Arial" w:cs="Arial"/>
          <w:sz w:val="24"/>
          <w:szCs w:val="24"/>
        </w:rPr>
        <w:t xml:space="preserve"> pályázat érkezett.</w:t>
      </w:r>
    </w:p>
    <w:p w:rsidR="00C92C2C" w:rsidRPr="00C92C2C" w:rsidRDefault="00C92C2C" w:rsidP="00C92C2C">
      <w:pPr>
        <w:widowControl w:val="0"/>
        <w:tabs>
          <w:tab w:val="left" w:pos="284"/>
          <w:tab w:val="left" w:pos="360"/>
        </w:tabs>
        <w:suppressAutoHyphens/>
        <w:spacing w:after="0" w:line="240" w:lineRule="auto"/>
        <w:ind w:left="720"/>
        <w:contextualSpacing/>
        <w:jc w:val="left"/>
        <w:rPr>
          <w:rFonts w:ascii="Arial" w:hAnsi="Arial" w:cs="Arial"/>
          <w:sz w:val="24"/>
          <w:szCs w:val="24"/>
        </w:rPr>
      </w:pPr>
    </w:p>
    <w:p w:rsidR="00C92C2C" w:rsidRPr="00C92C2C" w:rsidRDefault="00C92C2C" w:rsidP="00C92C2C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suppressAutoHyphens/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pályázat</w:t>
      </w:r>
      <w:r w:rsidR="00E033E0">
        <w:rPr>
          <w:rFonts w:ascii="Arial" w:hAnsi="Arial" w:cs="Arial"/>
          <w:sz w:val="24"/>
          <w:szCs w:val="24"/>
        </w:rPr>
        <w:t xml:space="preserve">ok értékelését követően a </w:t>
      </w:r>
      <w:r w:rsidRPr="00C92C2C">
        <w:rPr>
          <w:rFonts w:ascii="Arial" w:hAnsi="Arial" w:cs="Arial"/>
          <w:sz w:val="24"/>
          <w:szCs w:val="24"/>
        </w:rPr>
        <w:t>………………………………………</w:t>
      </w:r>
      <w:proofErr w:type="gramStart"/>
      <w:r w:rsidRPr="00C92C2C">
        <w:rPr>
          <w:rFonts w:ascii="Arial" w:hAnsi="Arial" w:cs="Arial"/>
          <w:sz w:val="24"/>
          <w:szCs w:val="24"/>
        </w:rPr>
        <w:t>…….</w:t>
      </w:r>
      <w:proofErr w:type="gramEnd"/>
      <w:r w:rsidRPr="00C92C2C">
        <w:rPr>
          <w:rFonts w:ascii="Arial" w:hAnsi="Arial" w:cs="Arial"/>
          <w:sz w:val="24"/>
          <w:szCs w:val="24"/>
        </w:rPr>
        <w:t>.</w:t>
      </w:r>
      <w:r w:rsidR="00E033E0">
        <w:rPr>
          <w:rFonts w:ascii="Arial" w:hAnsi="Arial" w:cs="Arial"/>
          <w:sz w:val="24"/>
          <w:szCs w:val="24"/>
        </w:rPr>
        <w:t xml:space="preserve"> </w:t>
      </w:r>
      <w:r w:rsidRPr="00C92C2C">
        <w:rPr>
          <w:rFonts w:ascii="Arial" w:hAnsi="Arial" w:cs="Arial"/>
          <w:sz w:val="24"/>
          <w:szCs w:val="24"/>
        </w:rPr>
        <w:t xml:space="preserve">köt bérleti szerződést az ajánlatában szereplő ………………… </w:t>
      </w:r>
      <w:proofErr w:type="spellStart"/>
      <w:r w:rsidRPr="00C92C2C">
        <w:rPr>
          <w:rFonts w:ascii="Arial" w:hAnsi="Arial" w:cs="Arial"/>
          <w:sz w:val="24"/>
          <w:szCs w:val="24"/>
        </w:rPr>
        <w:t>Ft+ÁFA</w:t>
      </w:r>
      <w:proofErr w:type="spellEnd"/>
      <w:r w:rsidRPr="00C92C2C">
        <w:rPr>
          <w:rFonts w:ascii="Arial" w:hAnsi="Arial" w:cs="Arial"/>
          <w:sz w:val="24"/>
          <w:szCs w:val="24"/>
        </w:rPr>
        <w:t>/hó bérleti díjért.</w:t>
      </w:r>
    </w:p>
    <w:p w:rsidR="00C92C2C" w:rsidRDefault="00C92C2C" w:rsidP="00C92C2C">
      <w:pPr>
        <w:tabs>
          <w:tab w:val="left" w:leader="dot" w:pos="8640"/>
        </w:tabs>
        <w:spacing w:after="0" w:line="240" w:lineRule="auto"/>
        <w:ind w:left="709"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bérleti szerződés tíz évre szól. Az üzletben kereskedelmi és szolgáltatói tevékenységet lehet végezni</w:t>
      </w:r>
      <w:r w:rsidR="00E033E0">
        <w:rPr>
          <w:rFonts w:ascii="Arial" w:hAnsi="Arial" w:cs="Arial"/>
          <w:sz w:val="24"/>
          <w:szCs w:val="24"/>
        </w:rPr>
        <w:t xml:space="preserve">. </w:t>
      </w:r>
      <w:r w:rsidRPr="00C92C2C">
        <w:rPr>
          <w:rFonts w:ascii="Arial" w:hAnsi="Arial" w:cs="Arial"/>
          <w:sz w:val="24"/>
          <w:szCs w:val="24"/>
        </w:rPr>
        <w:t>Ettől eltérni csak előzetes egyeztetés alapján lehet.</w:t>
      </w:r>
    </w:p>
    <w:p w:rsidR="00C92C2C" w:rsidRPr="00C92C2C" w:rsidRDefault="00C92C2C" w:rsidP="00C92C2C">
      <w:pPr>
        <w:tabs>
          <w:tab w:val="left" w:leader="dot" w:pos="8640"/>
        </w:tabs>
        <w:spacing w:after="0" w:line="240" w:lineRule="auto"/>
        <w:ind w:left="709"/>
        <w:jc w:val="left"/>
        <w:rPr>
          <w:rFonts w:ascii="Arial" w:hAnsi="Arial" w:cs="Arial"/>
          <w:sz w:val="24"/>
          <w:szCs w:val="24"/>
        </w:rPr>
      </w:pPr>
    </w:p>
    <w:p w:rsidR="00C92C2C" w:rsidRPr="00C92C2C" w:rsidRDefault="00C92C2C" w:rsidP="00C92C2C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left"/>
        <w:rPr>
          <w:rFonts w:ascii="Arial" w:hAnsi="Arial" w:cs="Arial"/>
          <w:sz w:val="24"/>
          <w:szCs w:val="24"/>
        </w:rPr>
      </w:pPr>
      <w:r w:rsidRPr="00C92C2C">
        <w:rPr>
          <w:rFonts w:ascii="Arial" w:hAnsi="Arial" w:cs="Arial"/>
          <w:sz w:val="24"/>
          <w:szCs w:val="24"/>
        </w:rPr>
        <w:t>A döntésről pályázót értesíteni kell.</w:t>
      </w:r>
    </w:p>
    <w:p w:rsidR="00C92C2C" w:rsidRDefault="00C92C2C" w:rsidP="00C92C2C">
      <w:pPr>
        <w:tabs>
          <w:tab w:val="left" w:pos="540"/>
        </w:tabs>
        <w:spacing w:after="0" w:line="240" w:lineRule="auto"/>
        <w:jc w:val="left"/>
        <w:rPr>
          <w:rFonts w:ascii="Times New Roman" w:hAnsi="Times New Roman"/>
          <w:b/>
          <w:sz w:val="24"/>
          <w:szCs w:val="20"/>
          <w:u w:val="single"/>
        </w:rPr>
      </w:pPr>
    </w:p>
    <w:p w:rsidR="00C92C2C" w:rsidRDefault="00C92C2C" w:rsidP="00C92C2C">
      <w:pPr>
        <w:tabs>
          <w:tab w:val="left" w:pos="540"/>
        </w:tabs>
        <w:spacing w:after="0" w:line="240" w:lineRule="auto"/>
        <w:jc w:val="left"/>
        <w:rPr>
          <w:rFonts w:ascii="Times New Roman" w:hAnsi="Times New Roman"/>
          <w:b/>
          <w:sz w:val="24"/>
          <w:szCs w:val="20"/>
          <w:u w:val="single"/>
        </w:rPr>
      </w:pPr>
    </w:p>
    <w:p w:rsidR="00C92C2C" w:rsidRDefault="00C92C2C" w:rsidP="00C92C2C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0"/>
          <w:u w:val="single"/>
        </w:rPr>
        <w:t>Határidő</w:t>
      </w:r>
      <w:r>
        <w:rPr>
          <w:rFonts w:ascii="Arial" w:hAnsi="Arial" w:cs="Arial"/>
          <w:b/>
          <w:sz w:val="24"/>
          <w:szCs w:val="20"/>
        </w:rPr>
        <w:t>:</w:t>
      </w:r>
      <w:r>
        <w:rPr>
          <w:rFonts w:ascii="Arial" w:hAnsi="Arial" w:cs="Arial"/>
          <w:b/>
          <w:sz w:val="24"/>
          <w:szCs w:val="20"/>
        </w:rPr>
        <w:tab/>
      </w:r>
      <w:r>
        <w:rPr>
          <w:rFonts w:ascii="Arial" w:hAnsi="Arial" w:cs="Arial"/>
          <w:sz w:val="24"/>
          <w:szCs w:val="20"/>
        </w:rPr>
        <w:t>szerződéskötésre: azonnal</w:t>
      </w:r>
    </w:p>
    <w:p w:rsidR="00C92C2C" w:rsidRDefault="00C92C2C" w:rsidP="00C92C2C">
      <w:pPr>
        <w:tabs>
          <w:tab w:val="left" w:pos="540"/>
          <w:tab w:val="left" w:pos="1418"/>
        </w:tabs>
        <w:spacing w:after="0" w:line="240" w:lineRule="auto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Felelős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Pergő Margit polgármester</w:t>
      </w:r>
    </w:p>
    <w:p w:rsidR="00C92C2C" w:rsidRDefault="00C92C2C" w:rsidP="00C92C2C">
      <w:pPr>
        <w:tabs>
          <w:tab w:val="left" w:pos="540"/>
          <w:tab w:val="left" w:pos="1418"/>
        </w:tabs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Karácsony József TESZ vezető</w:t>
      </w:r>
    </w:p>
    <w:p w:rsidR="00C92C2C" w:rsidRDefault="00C92C2C" w:rsidP="00C92C2C">
      <w:pPr>
        <w:spacing w:after="0" w:line="240" w:lineRule="auto"/>
        <w:ind w:left="284"/>
        <w:jc w:val="left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  </w:t>
      </w:r>
      <w:r>
        <w:rPr>
          <w:rFonts w:ascii="Arial" w:hAnsi="Arial" w:cs="Arial"/>
          <w:sz w:val="24"/>
          <w:szCs w:val="20"/>
        </w:rPr>
        <w:tab/>
      </w:r>
      <w:r>
        <w:rPr>
          <w:rFonts w:ascii="Arial" w:hAnsi="Arial" w:cs="Arial"/>
          <w:sz w:val="24"/>
          <w:szCs w:val="20"/>
        </w:rPr>
        <w:tab/>
        <w:t xml:space="preserve">dr. </w:t>
      </w:r>
      <w:proofErr w:type="spellStart"/>
      <w:r>
        <w:rPr>
          <w:rFonts w:ascii="Arial" w:hAnsi="Arial" w:cs="Arial"/>
          <w:sz w:val="24"/>
          <w:szCs w:val="20"/>
        </w:rPr>
        <w:t>Judi</w:t>
      </w:r>
      <w:proofErr w:type="spellEnd"/>
      <w:r>
        <w:rPr>
          <w:rFonts w:ascii="Arial" w:hAnsi="Arial" w:cs="Arial"/>
          <w:sz w:val="24"/>
          <w:szCs w:val="20"/>
        </w:rPr>
        <w:t xml:space="preserve"> Erzsébet hatósági irodavezető</w:t>
      </w:r>
    </w:p>
    <w:p w:rsidR="00C92C2C" w:rsidRDefault="00C92C2C" w:rsidP="00C92C2C"/>
    <w:p w:rsidR="00C92C2C" w:rsidRDefault="00C92C2C"/>
    <w:sectPr w:rsidR="00C92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42441"/>
    <w:multiLevelType w:val="hybridMultilevel"/>
    <w:tmpl w:val="BF6ADEB6"/>
    <w:lvl w:ilvl="0" w:tplc="3C76044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2C"/>
    <w:rsid w:val="00475DE4"/>
    <w:rsid w:val="008154BE"/>
    <w:rsid w:val="00C92C2C"/>
    <w:rsid w:val="00E0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D6B1B"/>
  <w15:chartTrackingRefBased/>
  <w15:docId w15:val="{5E9D9CF0-F1E7-495C-B88C-9EE50C18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92C2C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8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2017-09-21T12:37:00Z</dcterms:created>
  <dcterms:modified xsi:type="dcterms:W3CDTF">2017-09-22T07:06:00Z</dcterms:modified>
</cp:coreProperties>
</file>